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bookmarkStart w:id="0" w:name="_GoBack"/>
      <w:r>
        <w:rPr>
          <w:rFonts w:hint="default" w:ascii="Times New Roman" w:hAnsi="Times New Roman" w:eastAsia="SimSun" w:cs="Times New Roman"/>
          <w:sz w:val="24"/>
          <w:szCs w:val="24"/>
        </w:rPr>
        <w:t>Основные типы спряжения (1-3 группы); 2.Основные времена изъявительного наклонения (présent, passé composé, future simple, passé immediat, futur immediat); 3.Артикль (неопределенный, определенный, слитный); 4.Ударные и безударные личные местоимения (moi, toi, lui, nous, eux; me, te, le, lui, nous); 5.Притяжательные прилагательные (mon, ton, son, notre, votre, leur, leurs); 6.Указательные прилагательные (ce, cette, cet, ces); 7.Способы образования женского рода существительных и прилагательных; 8.Способы образования множественного числа существительных и прилагательных. Знать определенный лексический минимум (учеба, семья, дом, еда, одежда) Уметь переводить небольшие тексты (публицистические, литературные, объявления, письма). Уметь понимать несложные письменные тексты. Уметь писать тексты разного типа (подписывать открытку, отвечать на приглашение, составлять письмо). Уметь продуцировать монологическую речь: продуцирование связанных высказываний с использованием основных коммуникативных типов речи 4 (описание, повествование, рассуждение, характеристика), с выражением своего отношения, оценки, аргументации, рассуждение о фактах/событиях, особенностях культуры своей страны и стран изучаемого языка. 4. Программа вступительного испытания по-иностранному (французскому) языку Экзаменационные испытания в форме устного собеседования. Говорение на темы: 1.Je me présente. 2.Ma famille. 3.L’Université Fédérale du Nord-Est 4.Mon projet professionnel 5.Mon pays. 6.Mes hobbys. 7.Le sport dans ma vie. 8.Les voyages. 9.Les réseaux sociaux. 10.La Francophonie. Экзаменационные задания в формате компьютерного онлайн тестирования. Вступительное испытание состоит 3 разделов: Раздел 1 (Лексико-грамматический тест) включает 10 заданий. Рекомендуемое время на выполнение раздела 1 – 30 минут. Лексико-грамматический включает в себя знание следующих тем: 1.Употребление артикля с существительными, обозначающими профессию. 2.Знание предлогов. 3.Слитный артикль. 4.Указательные, притяжательные прилагательные. 5.Вопросительные предложения. 6.Образование женского рода существительных и прилагательных. 7.Времена: présent, passé composé, futur immédiat Раздел 2 (Чтение) включает работу с 4 текстами. Рекомендуемое время – 40 минут Задания 2 раздела направлены на понимание содержания текста. Испытуемый должен ответить на несколько вопросов по каждому тексту и дать полный исчерпывающий ответ. Раздел 3 (Письмо) включает 2 задания: 1- заполнить анкету, 2 – написать письмо другу. Рекомендуемое время раздела 3 – 30 минут. Общее время проведения экзамена – 100 минут. 5. Критерии оценивания Процедура проведения вступительного испытания в форме устного собеседования. В начале экзамена, испытуемые готовятся по билетам не более 20 мин., после подготовки в устной форме проходят собеседование не более 10 мин. 5 Экзаменационные билеты вступительного испытания в форме устного собеседования состоят из 2 заданий – высказывание по теме “L’Université Fédérale du Nord-Est” и беседа с экзаменатором на заданную тему. Задания соответствуют программе вступительных испытаний, представленных в п. 3. Каждое задание оценивается от 0 до 50 баллов. Максимальное количество баллов за устное собеседование - 100 баллов. Процедура проведения вступительных испытаний дистанционно приведена в Правилах приема в ФГАОУ ВО «Северо-Восточный федеральный университет имени М.К. Аммосова» на обучение по образовательным программам высшего образования – программам бакалавриата, программам специалитета, программам магистратуры на 2023/24 учебный год. Экзамен в форме онлайн-тестирования проводится в письменной форме и оценивается по 100 балльной шкале по следующим критериям: - знание лексики и грамматики, каждый правильный ответ - 1 балл (общая сумма – 30 баллов), - чтение и понимание прочитанного текста оценивается - 5 баллов: полный ответ – 10 б баллов. Общая сумма – 40 баллов - письмо оценивается по 15 баллов за каждое задание. Общая сумма – 30 баллов Итого: 100 баллов Процедура проведения вступительных испытаний дистанционно приведена в Правилах приема в</w:t>
      </w:r>
      <w:r>
        <w:rPr>
          <w:rFonts w:hint="default" w:ascii="Times New Roman" w:hAnsi="Times New Roman" w:eastAsia="SimSun" w:cs="Times New Roman"/>
          <w:sz w:val="24"/>
          <w:szCs w:val="24"/>
        </w:rPr>
        <w:t xml:space="preserve"> ФГАОУ ВО «Северо-Восточный федеральный университет им. М.К. Аммосова» на обучение по образовательным программам высшего образования – программам бакалавриата, программам специалитета, программам магистратуры на 2023/24 учебный год. Экзаменационные задания в формате компьютерного онлайн тестирования состоят из 10 заданий. На выполнение заданий отводится 60 мин. Задания соответствуют программе вступительных испытаний, представленных в п. 4. Каждый правильный вариант заданий оцениваются в 5 баллов. Экзамен оценивается по 100 балльной шкале. 6. Рекомендуемая литература для подготовки к вступительным испытаниям Рекомендуемая литература 1.Попова И.Н., Казакова Ж.А., Ковальчук Г.М. Французский язык, М.: Нестор Академик, 2004 2.Александровская Е.Б., Н.В.Лосева, Читахова Л.Л. Lefrançais.ru. Уровень А1. «Издательство «NestorAcademicpublishers»»,2010. 3.Ильгенфритц П. и др. Самоучитель французского языка: практический курс, М.: Методика, 2007</w:t>
      </w: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Microsoft New Tai Lue">
    <w:panose1 w:val="020B0502040204020203"/>
    <w:charset w:val="00"/>
    <w:family w:val="auto"/>
    <w:pitch w:val="default"/>
    <w:sig w:usb0="00000003" w:usb1="00000000" w:usb2="8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Comic Sans MS">
    <w:panose1 w:val="030F0702030302020204"/>
    <w:charset w:val="00"/>
    <w:family w:val="auto"/>
    <w:pitch w:val="default"/>
    <w:sig w:usb0="00000287" w:usb1="00000013" w:usb2="00000000" w:usb3="00000000" w:csb0="2000009F" w:csb1="00000000"/>
  </w:font>
  <w:font w:name="Bahnschrift Condense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28"/>
    <w:rsid w:val="0002493B"/>
    <w:rsid w:val="001256D6"/>
    <w:rsid w:val="00161ACE"/>
    <w:rsid w:val="00177EAE"/>
    <w:rsid w:val="001A7197"/>
    <w:rsid w:val="003B504E"/>
    <w:rsid w:val="00472F30"/>
    <w:rsid w:val="006160E3"/>
    <w:rsid w:val="007B6A72"/>
    <w:rsid w:val="007C624F"/>
    <w:rsid w:val="00922A6C"/>
    <w:rsid w:val="00964225"/>
    <w:rsid w:val="00C17993"/>
    <w:rsid w:val="00DB0F25"/>
    <w:rsid w:val="00ED5028"/>
    <w:rsid w:val="00F968F5"/>
    <w:rsid w:val="128201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2</TotalTime>
  <ScaleCrop>false</ScaleCrop>
  <LinksUpToDate>false</LinksUpToDate>
  <CharactersWithSpaces>1243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2022-02-19T14:22:00Z</dcterms:created>
  <dc:creator>Шолпан</dc:creator>
  <cp:lastModifiedBy>Admin</cp:lastModifiedBy>
  <dcterms:modified xsi:type="dcterms:W3CDTF">2023-08-23T09:12:44Z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709F53A6FF7A4843816A2EDDF01B59FD</vt:lpwstr>
  </property>
</Properties>
</file>